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A" w:rsidRPr="002C654A" w:rsidRDefault="002C654A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C654A" w:rsidRPr="002C654A" w:rsidRDefault="002C654A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proofErr w:type="spellStart"/>
      <w:proofErr w:type="gramStart"/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E5553" w:rsidRPr="002C654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2C654A">
        <w:rPr>
          <w:rFonts w:ascii="Times New Roman" w:hAnsi="Times New Roman" w:cs="Times New Roman"/>
          <w:bCs/>
          <w:sz w:val="28"/>
          <w:szCs w:val="28"/>
        </w:rPr>
        <w:t>№</w:t>
      </w:r>
      <w:proofErr w:type="spellEnd"/>
      <w:r w:rsidRPr="002C654A">
        <w:rPr>
          <w:rFonts w:ascii="Times New Roman" w:hAnsi="Times New Roman" w:cs="Times New Roman"/>
          <w:bCs/>
          <w:sz w:val="28"/>
          <w:szCs w:val="28"/>
        </w:rPr>
        <w:t xml:space="preserve"> __________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A57645" w:rsidRDefault="00A5764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 w:type="page"/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___________________ Н.Ю. </w:t>
      </w:r>
      <w:proofErr w:type="spellStart"/>
      <w:r>
        <w:rPr>
          <w:b w:val="0"/>
          <w:bCs w:val="0"/>
        </w:rPr>
        <w:t>Пушина</w:t>
      </w:r>
      <w:proofErr w:type="spellEnd"/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  <w:r>
        <w:rPr>
          <w:b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</w:t>
      </w:r>
      <w:proofErr w:type="gramEnd"/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7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 xml:space="preserve">На сегодняшний день осуществляется лишь одна профилактическая мера </w:t>
      </w:r>
      <w:proofErr w:type="gramStart"/>
      <w:r>
        <w:rPr>
          <w:b w:val="0"/>
          <w:bCs w:val="0"/>
        </w:rPr>
        <w:t>–с</w:t>
      </w:r>
      <w:proofErr w:type="gramEnd"/>
      <w:r>
        <w:rPr>
          <w:b w:val="0"/>
          <w:bCs w:val="0"/>
        </w:rPr>
        <w:t>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  <w:proofErr w:type="gramEnd"/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</w:t>
      </w:r>
      <w:r w:rsidR="00B55C06" w:rsidRPr="00B55C06">
        <w:rPr>
          <w:b w:val="0"/>
        </w:rPr>
        <w:t xml:space="preserve"> </w:t>
      </w:r>
      <w:r w:rsidR="00B55C06">
        <w:rPr>
          <w:b w:val="0"/>
        </w:rPr>
        <w:t>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</w:t>
      </w:r>
      <w:proofErr w:type="spellStart"/>
      <w:r>
        <w:rPr>
          <w:b w:val="0"/>
        </w:rPr>
        <w:t>антикоррупционную</w:t>
      </w:r>
      <w:proofErr w:type="spellEnd"/>
      <w:r>
        <w:rPr>
          <w:b w:val="0"/>
        </w:rPr>
        <w:t xml:space="preserve">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1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</w:t>
      </w:r>
      <w:r w:rsidR="006C4C1F">
        <w:rPr>
          <w:b w:val="0"/>
        </w:rPr>
        <w:lastRenderedPageBreak/>
        <w:t>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</w:t>
      </w:r>
      <w:proofErr w:type="gramEnd"/>
      <w:r w:rsidR="00C13F13" w:rsidRPr="00C13F13">
        <w:rPr>
          <w:b w:val="0"/>
        </w:rPr>
        <w:t xml:space="preserve">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2"/>
      </w:r>
      <w:r w:rsidR="00C13F13">
        <w:rPr>
          <w:b w:val="0"/>
        </w:rPr>
        <w:t xml:space="preserve"> </w:t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3"/>
      </w:r>
      <w:r>
        <w:rPr>
          <w:b w:val="0"/>
        </w:rPr>
        <w:t xml:space="preserve">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 xml:space="preserve">положение о правилах обмена подарками как внутри организации, так и </w:t>
      </w:r>
      <w:proofErr w:type="gramStart"/>
      <w:r>
        <w:rPr>
          <w:b w:val="0"/>
        </w:rPr>
        <w:t>со</w:t>
      </w:r>
      <w:proofErr w:type="gramEnd"/>
      <w:r>
        <w:rPr>
          <w:b w:val="0"/>
        </w:rPr>
        <w:t xml:space="preserve">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4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</w:t>
      </w:r>
      <w:proofErr w:type="spellStart"/>
      <w:r>
        <w:rPr>
          <w:b w:val="0"/>
        </w:rPr>
        <w:t>антикоррупционные</w:t>
      </w:r>
      <w:proofErr w:type="spellEnd"/>
      <w:r>
        <w:rPr>
          <w:b w:val="0"/>
        </w:rPr>
        <w:t xml:space="preserve">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кодекс этики работников организации, утверждается локальным актом организации</w:t>
      </w:r>
      <w:proofErr w:type="gramStart"/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5"/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 xml:space="preserve">сотрудники ознакомлены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 xml:space="preserve">, ссылки на них, а также отдельные </w:t>
      </w:r>
      <w:proofErr w:type="spellStart"/>
      <w:r>
        <w:rPr>
          <w:b w:val="0"/>
        </w:rPr>
        <w:t>антикоррупционные</w:t>
      </w:r>
      <w:proofErr w:type="spellEnd"/>
      <w:r>
        <w:rPr>
          <w:b w:val="0"/>
        </w:rPr>
        <w:t xml:space="preserve">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proofErr w:type="spellStart"/>
      <w:r w:rsidR="005002B5">
        <w:rPr>
          <w:b w:val="0"/>
        </w:rPr>
        <w:t>антикоррупционных</w:t>
      </w:r>
      <w:proofErr w:type="spellEnd"/>
      <w:r w:rsidR="005002B5">
        <w:rPr>
          <w:b w:val="0"/>
        </w:rPr>
        <w:t xml:space="preserve"> мер в организациях контролируется органами прокуратуры. </w:t>
      </w:r>
      <w:proofErr w:type="gramStart"/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8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>
        <w:rPr>
          <w:b w:val="0"/>
          <w:i/>
          <w:sz w:val="26"/>
          <w:szCs w:val="26"/>
        </w:rPr>
        <w:t xml:space="preserve"> 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по предупреждению коррупции.</w:t>
      </w:r>
      <w:proofErr w:type="gramEnd"/>
      <w:r w:rsidR="005002B5" w:rsidRPr="009A05BF">
        <w:rPr>
          <w:b w:val="0"/>
          <w:i/>
          <w:sz w:val="26"/>
          <w:szCs w:val="26"/>
        </w:rPr>
        <w:t xml:space="preserve">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и неопределенного круга лиц, правовые основы федерального </w:t>
      </w:r>
      <w:proofErr w:type="spellStart"/>
      <w:r w:rsidR="005002B5" w:rsidRPr="009A05BF">
        <w:rPr>
          <w:b w:val="0"/>
          <w:i/>
          <w:sz w:val="26"/>
          <w:szCs w:val="26"/>
        </w:rPr>
        <w:t>антикоррупционного</w:t>
      </w:r>
      <w:proofErr w:type="spellEnd"/>
      <w:r w:rsidR="005002B5" w:rsidRPr="009A05BF">
        <w:rPr>
          <w:b w:val="0"/>
          <w:i/>
          <w:sz w:val="26"/>
          <w:szCs w:val="26"/>
        </w:rPr>
        <w:t xml:space="preserve"> законодательства.</w:t>
      </w:r>
      <w:r>
        <w:rPr>
          <w:b w:val="0"/>
          <w:i/>
          <w:sz w:val="26"/>
          <w:szCs w:val="26"/>
        </w:rPr>
        <w:t xml:space="preserve"> </w:t>
      </w:r>
      <w:r w:rsidR="005002B5" w:rsidRPr="009A05BF">
        <w:rPr>
          <w:b w:val="0"/>
          <w:i/>
          <w:sz w:val="26"/>
          <w:szCs w:val="26"/>
        </w:rPr>
        <w:t xml:space="preserve">Решением суда от 14 января 2015 года исковые требования удовлетворены. </w:t>
      </w:r>
      <w:proofErr w:type="gramStart"/>
      <w:r w:rsidR="005002B5" w:rsidRPr="009A05BF">
        <w:rPr>
          <w:b w:val="0"/>
          <w:i/>
          <w:sz w:val="26"/>
          <w:szCs w:val="26"/>
        </w:rPr>
        <w:t>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  <w:proofErr w:type="gramEnd"/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4. Соразмерности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5. Эффективности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spellStart"/>
      <w:r w:rsidR="00C31B76" w:rsidRPr="0039485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нормативных документах, устанавливающих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</w:t>
      </w:r>
      <w:proofErr w:type="gramEnd"/>
      <w:r w:rsidR="00DC007C">
        <w:rPr>
          <w:rFonts w:ascii="Times New Roman" w:hAnsi="Times New Roman" w:cs="Times New Roman"/>
          <w:sz w:val="28"/>
          <w:szCs w:val="28"/>
        </w:rPr>
        <w:t xml:space="preserve">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  <w:proofErr w:type="spellStart"/>
      <w:r w:rsidR="00C31B76" w:rsidRPr="0039485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пробелов в реализации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аудита, учитывающая требования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>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организации. Положения о соблюдении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Значительный эффект имеет информирование общественности о степени внедрения и успехах в реализации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На государственных служащих, осуществляющих контрольно-надзорные мероприятия (далее - государственные служащие), распространяется ряд специальных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приобретении государственным служащим или членами его семьи акций или иных ценных бумаг организации (или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передаче в пользование государственному служащему или членам его семьи любой собственности, принадлежащей организации (или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Организации принимают участие в коллективных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присоединения к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использования в совместных договорах стандартных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организации и проведения совместного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мероприятий на основании принципа соразмерности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социальной защиты Российской Федерации, и осуществляет подготовку предложений руководителю организации по повышению эффективности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работы.</w:t>
      </w:r>
      <w:proofErr w:type="gramEnd"/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3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4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="005579EE" w:rsidRPr="005579EE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5579EE" w:rsidRPr="005579EE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proofErr w:type="spellStart"/>
      <w:r w:rsidR="005579EE" w:rsidRPr="005579EE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FE217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FE2174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  <w:proofErr w:type="gramEnd"/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5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6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</w:t>
      </w:r>
      <w:proofErr w:type="gramStart"/>
      <w:r w:rsidR="0022298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22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  <w:proofErr w:type="gramEnd"/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9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бизнес-проектами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Инсайдерская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  <w:proofErr w:type="gramEnd"/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DD" w:rsidRDefault="00B15ADD" w:rsidP="00FD11A5">
      <w:pPr>
        <w:spacing w:after="0" w:line="240" w:lineRule="auto"/>
      </w:pPr>
      <w:r>
        <w:separator/>
      </w:r>
    </w:p>
  </w:endnote>
  <w:endnote w:type="continuationSeparator" w:id="0">
    <w:p w:rsidR="00B15ADD" w:rsidRDefault="00B15ADD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DD" w:rsidRDefault="00B15ADD" w:rsidP="00FD11A5">
      <w:pPr>
        <w:spacing w:after="0" w:line="240" w:lineRule="auto"/>
      </w:pPr>
      <w:r>
        <w:separator/>
      </w:r>
    </w:p>
  </w:footnote>
  <w:footnote w:type="continuationSeparator" w:id="0">
    <w:p w:rsidR="00B15ADD" w:rsidRDefault="00B15ADD" w:rsidP="00FD11A5">
      <w:pPr>
        <w:spacing w:after="0" w:line="240" w:lineRule="auto"/>
      </w:pPr>
      <w:r>
        <w:continuationSeparator/>
      </w:r>
    </w:p>
  </w:footnote>
  <w:footnote w:id="1">
    <w:p w:rsidR="0066319D" w:rsidRPr="0066319D" w:rsidRDefault="0066319D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При выполнении вышеуказанных мероприятий рекомендуем руководствоваться Письмом Минтруда России</w:t>
      </w:r>
      <w:r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96136E" w:rsidRPr="00381C86" w:rsidRDefault="0096136E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  <w:r w:rsidR="00381C86" w:rsidRPr="00381C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9A05BF" w:rsidRDefault="009A05BF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381C86" w:rsidRDefault="00381C86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381C86" w:rsidRDefault="00381C86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 w:rsidR="009A05BF">
        <w:rPr>
          <w:rFonts w:ascii="Times New Roman" w:hAnsi="Times New Roman" w:cs="Times New Roman"/>
        </w:rPr>
        <w:t>.</w:t>
      </w:r>
    </w:p>
  </w:footnote>
  <w:footnote w:id="6">
    <w:p w:rsidR="00B55C06" w:rsidRPr="00526433" w:rsidRDefault="00B55C06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B55C06" w:rsidRDefault="00B55C06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CD11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C06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764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B10A9"/>
    <w:rsid w:val="002C46E0"/>
    <w:rsid w:val="002C654A"/>
    <w:rsid w:val="002F33D5"/>
    <w:rsid w:val="00337D15"/>
    <w:rsid w:val="0035366B"/>
    <w:rsid w:val="00381C86"/>
    <w:rsid w:val="0039485B"/>
    <w:rsid w:val="0042636B"/>
    <w:rsid w:val="00443E65"/>
    <w:rsid w:val="004835C0"/>
    <w:rsid w:val="004C7772"/>
    <w:rsid w:val="004E5553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865B9"/>
    <w:rsid w:val="0089396C"/>
    <w:rsid w:val="00894A9F"/>
    <w:rsid w:val="008D70BB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57645"/>
    <w:rsid w:val="00A6078A"/>
    <w:rsid w:val="00AD748F"/>
    <w:rsid w:val="00AE0D0F"/>
    <w:rsid w:val="00B15ADD"/>
    <w:rsid w:val="00B2214E"/>
    <w:rsid w:val="00B32478"/>
    <w:rsid w:val="00B364CF"/>
    <w:rsid w:val="00B55C06"/>
    <w:rsid w:val="00B87A2B"/>
    <w:rsid w:val="00C13F13"/>
    <w:rsid w:val="00C23E3B"/>
    <w:rsid w:val="00C31B76"/>
    <w:rsid w:val="00C355BA"/>
    <w:rsid w:val="00CA5E8A"/>
    <w:rsid w:val="00CB0A06"/>
    <w:rsid w:val="00CC2F18"/>
    <w:rsid w:val="00CC6E4B"/>
    <w:rsid w:val="00CD1101"/>
    <w:rsid w:val="00D52D03"/>
    <w:rsid w:val="00DB047B"/>
    <w:rsid w:val="00DC007C"/>
    <w:rsid w:val="00E13923"/>
    <w:rsid w:val="00E400B8"/>
    <w:rsid w:val="00E62D36"/>
    <w:rsid w:val="00E7411A"/>
    <w:rsid w:val="00EC08A5"/>
    <w:rsid w:val="00EC72B3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01"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B0664AE3BBC529E2AFE2A663C17s0K" TargetMode="External"/><Relationship Id="rId13" Type="http://schemas.openxmlformats.org/officeDocument/2006/relationships/hyperlink" Target="consultantplus://offline/ref=B5382B125F572205EB785D58FD0BDDC4E8ACC5767050F3FA02FEF87D1551982AA45BDB9078B25D24n0cF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D10096DAD5C47FF12A07BD46CE48357B5ECEAB54Ex5dAK" TargetMode="External"/><Relationship Id="rId7" Type="http://schemas.openxmlformats.org/officeDocument/2006/relationships/hyperlink" Target="consultantplus://offline/ref=0E4421C224C7B7EED4712A32834D2C21EEE831BA2862B341D9F9978BA3o1y4K" TargetMode="External"/><Relationship Id="rId12" Type="http://schemas.openxmlformats.org/officeDocument/2006/relationships/hyperlink" Target="consultantplus://offline/ref=E0C754EA1F13E07949A878410C9405597A0563E5ED642690B20AB0407BDAc4K" TargetMode="External"/><Relationship Id="rId17" Type="http://schemas.openxmlformats.org/officeDocument/2006/relationships/hyperlink" Target="consultantplus://offline/ref=44FD8EE140CB828A342C30398ED0FCACF36D10096DAD5C47FF12A07BD46CE48357B5ECEABD465D14x0dB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4FD8EE140CB828A342C30398ED0FCACF36D10096DAD5C47FF12A07BD46CE48357B5ECEABD465C1Ax0d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A0764E0E7622690B20AB0407BDAc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73317E8CB530951541D55ECEF036035A33B998B894EE37CC55BD5C2P0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764E0E7622690B20AB0407BA424031F369776F96349C8DBc0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5E2E1652690B20AB0407BA424031F369776F96349C3DBcDK" TargetMode="External"/><Relationship Id="rId14" Type="http://schemas.openxmlformats.org/officeDocument/2006/relationships/hyperlink" Target="consultantplus://offline/ref=B5382B125F572205EB785D58FD0BDDC4EBA2C77B7300A4F853ABF6n7c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D027439F-F106-4B36-9560-3AEEACFB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11134</Words>
  <Characters>63467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Пользователь</cp:lastModifiedBy>
  <cp:revision>4</cp:revision>
  <cp:lastPrinted>2015-12-25T10:14:00Z</cp:lastPrinted>
  <dcterms:created xsi:type="dcterms:W3CDTF">2016-07-18T10:08:00Z</dcterms:created>
  <dcterms:modified xsi:type="dcterms:W3CDTF">2016-12-06T06:14:00Z</dcterms:modified>
</cp:coreProperties>
</file>